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4BE5" w:rsidRDefault="00804780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</w:t>
      </w:r>
      <w:r w:rsidR="008F52F5">
        <w:rPr>
          <w:rFonts w:ascii="Times New Roman" w:hAnsi="Times New Roman" w:cs="Times New Roman"/>
          <w:b/>
          <w:sz w:val="28"/>
        </w:rPr>
        <w:t>Итоги проведения диспансеризации и профилактич</w:t>
      </w:r>
      <w:r w:rsidR="007C1090">
        <w:rPr>
          <w:rFonts w:ascii="Times New Roman" w:hAnsi="Times New Roman" w:cs="Times New Roman"/>
          <w:b/>
          <w:sz w:val="28"/>
        </w:rPr>
        <w:t>еского медицинского осмотра за 12</w:t>
      </w:r>
      <w:r w:rsidR="008F52F5">
        <w:rPr>
          <w:rFonts w:ascii="Times New Roman" w:hAnsi="Times New Roman" w:cs="Times New Roman"/>
          <w:b/>
          <w:sz w:val="28"/>
        </w:rPr>
        <w:t xml:space="preserve"> месяцев</w:t>
      </w:r>
      <w:r w:rsidR="007C1090">
        <w:rPr>
          <w:rFonts w:ascii="Times New Roman" w:hAnsi="Times New Roman" w:cs="Times New Roman"/>
          <w:b/>
          <w:sz w:val="28"/>
        </w:rPr>
        <w:t xml:space="preserve"> </w:t>
      </w:r>
      <w:r w:rsidR="008F52F5">
        <w:rPr>
          <w:rFonts w:ascii="Times New Roman" w:hAnsi="Times New Roman" w:cs="Times New Roman"/>
          <w:b/>
          <w:sz w:val="28"/>
        </w:rPr>
        <w:t xml:space="preserve">2025 года. </w:t>
      </w:r>
    </w:p>
    <w:p w:rsidR="009B4BE5" w:rsidRDefault="008F52F5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в БУЗ УР «ГП №2 МЗ УР» </w:t>
      </w:r>
    </w:p>
    <w:p w:rsidR="009B4BE5" w:rsidRDefault="007C1090">
      <w:r>
        <w:rPr>
          <w:rFonts w:ascii="Times New Roman" w:hAnsi="Times New Roman" w:cs="Times New Roman"/>
          <w:sz w:val="28"/>
        </w:rPr>
        <w:t xml:space="preserve">         За 12</w:t>
      </w:r>
      <w:r w:rsidR="008F52F5">
        <w:rPr>
          <w:rFonts w:ascii="Times New Roman" w:hAnsi="Times New Roman" w:cs="Times New Roman"/>
          <w:sz w:val="28"/>
        </w:rPr>
        <w:t xml:space="preserve"> месяцев 2025 года с целью прохождения возрастной диспансеризации и профилактического медицинского осмотра в Городскую поликлинику №2 обратилось</w:t>
      </w:r>
      <w:r>
        <w:rPr>
          <w:rFonts w:ascii="Times New Roman" w:hAnsi="Times New Roman" w:cs="Times New Roman"/>
          <w:sz w:val="28"/>
        </w:rPr>
        <w:t xml:space="preserve"> 13 498 пациента, что составляет 52</w:t>
      </w:r>
      <w:r w:rsidR="008F52F5">
        <w:rPr>
          <w:rFonts w:ascii="Times New Roman" w:hAnsi="Times New Roman" w:cs="Times New Roman"/>
          <w:sz w:val="28"/>
        </w:rPr>
        <w:t>% от прикрепленного населения, численность которого 25 615 человек.</w:t>
      </w:r>
    </w:p>
    <w:p w:rsidR="009B4BE5" w:rsidRDefault="008F52F5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Диспансеризация взрослого населения проводится с целью раннего выявления хронических неинфекционных заболеваний, являющихся основной причиной инвалидности и преждевременной смертности.</w:t>
      </w:r>
      <w:r>
        <w:rPr>
          <w:rFonts w:ascii="Times New Roman" w:hAnsi="Times New Roman" w:cs="Times New Roman"/>
          <w:sz w:val="28"/>
        </w:rPr>
        <w:br/>
      </w:r>
      <w:r>
        <w:rPr>
          <w:rFonts w:ascii="Times New Roman" w:hAnsi="Times New Roman" w:cs="Times New Roman"/>
          <w:sz w:val="28"/>
        </w:rPr>
        <w:br/>
        <w:t>ДИСПАНСЕРИЗАЦИЯ состоит из ДВУХ ЭТАПОВ</w:t>
      </w:r>
    </w:p>
    <w:p w:rsidR="009B4BE5" w:rsidRDefault="008F52F5">
      <w:pPr>
        <w:spacing w:before="57" w:after="217" w:line="240" w:lineRule="auto"/>
      </w:pPr>
      <w:r>
        <w:rPr>
          <w:rFonts w:ascii="Times New Roman" w:hAnsi="Times New Roman" w:cs="Times New Roman"/>
          <w:sz w:val="28"/>
        </w:rPr>
        <w:t xml:space="preserve">        Уважаемые пациенты, хотим обратить ваше внимание на то, что Городская поликлиника №2 проводит диспансеризацию на основании приказа Министерства здравоохранения Российской Федерации от 27.04.2021</w:t>
      </w:r>
      <w:r>
        <w:rPr>
          <w:rFonts w:ascii="Times New Roman" w:hAnsi="Times New Roman" w:cs="Times New Roman"/>
          <w:sz w:val="28"/>
        </w:rPr>
        <w:br/>
        <w:t xml:space="preserve">№ 404н "Об утверждении Порядка проведения профилактического медицинского осмотра и диспансеризации определенных групп взрослого населения" </w:t>
      </w:r>
    </w:p>
    <w:p w:rsidR="008F52F5" w:rsidRDefault="008F52F5">
      <w:pPr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На первом этапе диспансеризации было проведено:</w:t>
      </w:r>
    </w:p>
    <w:p w:rsidR="009B4BE5" w:rsidRDefault="008F52F5">
      <w:pPr>
        <w:pStyle w:val="a9"/>
        <w:numPr>
          <w:ilvl w:val="0"/>
          <w:numId w:val="1"/>
        </w:numPr>
      </w:pPr>
      <w:r>
        <w:rPr>
          <w:rFonts w:ascii="Times New Roman" w:hAnsi="Times New Roman" w:cs="Times New Roman"/>
          <w:sz w:val="28"/>
        </w:rPr>
        <w:t xml:space="preserve">Забор крови на определение уровня холестерина и глюкозы - </w:t>
      </w:r>
    </w:p>
    <w:p w:rsidR="007C1090" w:rsidRDefault="007C1090" w:rsidP="007C1090">
      <w:pPr>
        <w:pStyle w:val="a9"/>
        <w:ind w:left="144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25 </w:t>
      </w:r>
      <w:proofErr w:type="gramStart"/>
      <w:r>
        <w:rPr>
          <w:rFonts w:ascii="Times New Roman" w:hAnsi="Times New Roman" w:cs="Times New Roman"/>
          <w:sz w:val="28"/>
        </w:rPr>
        <w:t>615  человек</w:t>
      </w:r>
      <w:proofErr w:type="gramEnd"/>
    </w:p>
    <w:p w:rsidR="009B4BE5" w:rsidRPr="007C1090" w:rsidRDefault="007C1090" w:rsidP="007C1090">
      <w:pPr>
        <w:pStyle w:val="a9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 w:rsidRPr="007C1090">
        <w:rPr>
          <w:rFonts w:ascii="Times New Roman" w:hAnsi="Times New Roman" w:cs="Times New Roman"/>
          <w:sz w:val="28"/>
        </w:rPr>
        <w:t xml:space="preserve">Флюорография лёгких - </w:t>
      </w:r>
      <w:r>
        <w:rPr>
          <w:rFonts w:ascii="Times New Roman" w:hAnsi="Times New Roman" w:cs="Times New Roman"/>
          <w:sz w:val="28"/>
        </w:rPr>
        <w:t>8762</w:t>
      </w:r>
      <w:r w:rsidRPr="007C1090">
        <w:rPr>
          <w:rFonts w:ascii="Times New Roman" w:hAnsi="Times New Roman" w:cs="Times New Roman"/>
          <w:sz w:val="28"/>
        </w:rPr>
        <w:t xml:space="preserve"> </w:t>
      </w:r>
    </w:p>
    <w:p w:rsidR="009B4BE5" w:rsidRDefault="008F52F5">
      <w:pPr>
        <w:pStyle w:val="a9"/>
        <w:numPr>
          <w:ilvl w:val="0"/>
          <w:numId w:val="1"/>
        </w:numPr>
      </w:pPr>
      <w:r>
        <w:rPr>
          <w:rFonts w:ascii="Times New Roman" w:hAnsi="Times New Roman" w:cs="Times New Roman"/>
          <w:sz w:val="28"/>
        </w:rPr>
        <w:t>Эл</w:t>
      </w:r>
      <w:r w:rsidR="007C1090">
        <w:rPr>
          <w:rFonts w:ascii="Times New Roman" w:hAnsi="Times New Roman" w:cs="Times New Roman"/>
          <w:sz w:val="28"/>
        </w:rPr>
        <w:t>ектрокардиограмма в покое - 25615</w:t>
      </w:r>
    </w:p>
    <w:p w:rsidR="009B4BE5" w:rsidRDefault="008F52F5">
      <w:pPr>
        <w:pStyle w:val="a9"/>
        <w:numPr>
          <w:ilvl w:val="0"/>
          <w:numId w:val="1"/>
        </w:numPr>
      </w:pPr>
      <w:r>
        <w:rPr>
          <w:rFonts w:ascii="Times New Roman" w:hAnsi="Times New Roman" w:cs="Times New Roman"/>
          <w:sz w:val="28"/>
        </w:rPr>
        <w:t>Взят</w:t>
      </w:r>
      <w:r w:rsidR="007C1090">
        <w:rPr>
          <w:rFonts w:ascii="Times New Roman" w:hAnsi="Times New Roman" w:cs="Times New Roman"/>
          <w:sz w:val="28"/>
        </w:rPr>
        <w:t xml:space="preserve">ие мазка на </w:t>
      </w:r>
      <w:proofErr w:type="spellStart"/>
      <w:r w:rsidR="007C1090">
        <w:rPr>
          <w:rFonts w:ascii="Times New Roman" w:hAnsi="Times New Roman" w:cs="Times New Roman"/>
          <w:sz w:val="28"/>
        </w:rPr>
        <w:t>онкоцитологию</w:t>
      </w:r>
      <w:proofErr w:type="spellEnd"/>
      <w:r w:rsidR="007C1090">
        <w:rPr>
          <w:rFonts w:ascii="Times New Roman" w:hAnsi="Times New Roman" w:cs="Times New Roman"/>
          <w:sz w:val="28"/>
        </w:rPr>
        <w:t xml:space="preserve"> - 1728</w:t>
      </w:r>
    </w:p>
    <w:p w:rsidR="009B4BE5" w:rsidRDefault="008F52F5">
      <w:pPr>
        <w:pStyle w:val="a9"/>
        <w:numPr>
          <w:ilvl w:val="0"/>
          <w:numId w:val="1"/>
        </w:numPr>
      </w:pPr>
      <w:r>
        <w:rPr>
          <w:rFonts w:ascii="Times New Roman" w:hAnsi="Times New Roman" w:cs="Times New Roman"/>
          <w:sz w:val="28"/>
        </w:rPr>
        <w:t>М</w:t>
      </w:r>
      <w:r w:rsidR="007C1090">
        <w:rPr>
          <w:rFonts w:ascii="Times New Roman" w:hAnsi="Times New Roman" w:cs="Times New Roman"/>
          <w:sz w:val="28"/>
        </w:rPr>
        <w:t>аммография молочных желёз - 3008</w:t>
      </w:r>
    </w:p>
    <w:p w:rsidR="009B4BE5" w:rsidRDefault="008F52F5">
      <w:pPr>
        <w:pStyle w:val="a9"/>
        <w:numPr>
          <w:ilvl w:val="0"/>
          <w:numId w:val="1"/>
        </w:numPr>
      </w:pPr>
      <w:r>
        <w:rPr>
          <w:rFonts w:ascii="Times New Roman" w:hAnsi="Times New Roman" w:cs="Times New Roman"/>
          <w:sz w:val="28"/>
        </w:rPr>
        <w:t>Исследова</w:t>
      </w:r>
      <w:r w:rsidR="007C1090">
        <w:rPr>
          <w:rFonts w:ascii="Times New Roman" w:hAnsi="Times New Roman" w:cs="Times New Roman"/>
          <w:sz w:val="28"/>
        </w:rPr>
        <w:t>ние кала на скрытую кровь – 7818</w:t>
      </w:r>
    </w:p>
    <w:p w:rsidR="009B4BE5" w:rsidRDefault="008F52F5">
      <w:pPr>
        <w:pStyle w:val="a9"/>
        <w:numPr>
          <w:ilvl w:val="0"/>
          <w:numId w:val="1"/>
        </w:numPr>
      </w:pPr>
      <w:r>
        <w:rPr>
          <w:rFonts w:ascii="Times New Roman" w:hAnsi="Times New Roman" w:cs="Times New Roman"/>
          <w:sz w:val="28"/>
        </w:rPr>
        <w:t>Определение простат-специфическо</w:t>
      </w:r>
      <w:r w:rsidR="007C1090">
        <w:rPr>
          <w:rFonts w:ascii="Times New Roman" w:hAnsi="Times New Roman" w:cs="Times New Roman"/>
          <w:sz w:val="28"/>
        </w:rPr>
        <w:t>го антигена в крови (ПСА) - 615</w:t>
      </w:r>
    </w:p>
    <w:p w:rsidR="009B4BE5" w:rsidRPr="008F52F5" w:rsidRDefault="007C1090">
      <w:pPr>
        <w:pStyle w:val="a9"/>
        <w:numPr>
          <w:ilvl w:val="0"/>
          <w:numId w:val="1"/>
        </w:numPr>
      </w:pPr>
      <w:r>
        <w:rPr>
          <w:rFonts w:ascii="Times New Roman" w:hAnsi="Times New Roman" w:cs="Times New Roman"/>
          <w:sz w:val="28"/>
        </w:rPr>
        <w:t>ФГС-110</w:t>
      </w:r>
    </w:p>
    <w:p w:rsidR="008F52F5" w:rsidRDefault="007C1090">
      <w:pPr>
        <w:pStyle w:val="a9"/>
        <w:numPr>
          <w:ilvl w:val="0"/>
          <w:numId w:val="1"/>
        </w:numPr>
      </w:pPr>
      <w:r>
        <w:rPr>
          <w:rFonts w:ascii="Times New Roman" w:hAnsi="Times New Roman" w:cs="Times New Roman"/>
          <w:sz w:val="28"/>
        </w:rPr>
        <w:t>Полный анализ крови – 25 615</w:t>
      </w:r>
    </w:p>
    <w:p w:rsidR="009B4BE5" w:rsidRDefault="008F52F5">
      <w:pPr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На втором этапе диспансеризации было проведено:</w:t>
      </w:r>
    </w:p>
    <w:p w:rsidR="009B4BE5" w:rsidRDefault="008F52F5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Уважаемые пациенты, хотим обратить ваше внимание на то, что 2 этап диспансеризации проводится лицам, у которых при проведении 1 этапа выявлена патология в лабораторных анализах или обследованиях:</w:t>
      </w:r>
    </w:p>
    <w:p w:rsidR="009B4BE5" w:rsidRDefault="007C1090">
      <w:r>
        <w:rPr>
          <w:rFonts w:ascii="Times New Roman" w:hAnsi="Times New Roman" w:cs="Times New Roman"/>
          <w:sz w:val="28"/>
        </w:rPr>
        <w:t>Осмотр врачом неврологом - 38</w:t>
      </w:r>
    </w:p>
    <w:p w:rsidR="009B4BE5" w:rsidRDefault="008F52F5">
      <w:r>
        <w:rPr>
          <w:rFonts w:ascii="Times New Roman" w:hAnsi="Times New Roman" w:cs="Times New Roman"/>
          <w:sz w:val="28"/>
        </w:rPr>
        <w:t>Дуплексное сканирование б</w:t>
      </w:r>
      <w:r w:rsidR="007C1090">
        <w:rPr>
          <w:rFonts w:ascii="Times New Roman" w:hAnsi="Times New Roman" w:cs="Times New Roman"/>
          <w:sz w:val="28"/>
        </w:rPr>
        <w:t>рахицефальных артерий (УЗИ) - 16</w:t>
      </w:r>
    </w:p>
    <w:p w:rsidR="009B4BE5" w:rsidRDefault="007C1090">
      <w:r>
        <w:rPr>
          <w:rFonts w:ascii="Times New Roman" w:hAnsi="Times New Roman" w:cs="Times New Roman"/>
          <w:sz w:val="28"/>
        </w:rPr>
        <w:t>Осмотр врачом-урологом - 90</w:t>
      </w:r>
    </w:p>
    <w:p w:rsidR="009B4BE5" w:rsidRDefault="007C1090">
      <w:r>
        <w:rPr>
          <w:rFonts w:ascii="Times New Roman" w:hAnsi="Times New Roman" w:cs="Times New Roman"/>
          <w:sz w:val="28"/>
        </w:rPr>
        <w:lastRenderedPageBreak/>
        <w:t>Осмотр врачом-хирургом - 430</w:t>
      </w:r>
    </w:p>
    <w:p w:rsidR="009B4BE5" w:rsidRDefault="008F52F5">
      <w:r>
        <w:rPr>
          <w:rFonts w:ascii="Times New Roman" w:hAnsi="Times New Roman" w:cs="Times New Roman"/>
          <w:sz w:val="28"/>
        </w:rPr>
        <w:t>Ком</w:t>
      </w:r>
      <w:r w:rsidR="007C1090">
        <w:rPr>
          <w:rFonts w:ascii="Times New Roman" w:hAnsi="Times New Roman" w:cs="Times New Roman"/>
          <w:sz w:val="28"/>
        </w:rPr>
        <w:t>пьютерная томография лёгких - 32</w:t>
      </w:r>
    </w:p>
    <w:p w:rsidR="009B4BE5" w:rsidRDefault="007C1090">
      <w:r>
        <w:rPr>
          <w:rFonts w:ascii="Times New Roman" w:hAnsi="Times New Roman" w:cs="Times New Roman"/>
          <w:sz w:val="28"/>
        </w:rPr>
        <w:t>Спирометрия - 541</w:t>
      </w:r>
    </w:p>
    <w:p w:rsidR="009B4BE5" w:rsidRDefault="007C1090">
      <w:r>
        <w:rPr>
          <w:rFonts w:ascii="Times New Roman" w:hAnsi="Times New Roman" w:cs="Times New Roman"/>
          <w:sz w:val="28"/>
        </w:rPr>
        <w:t>Осмотр врачом-офтальмологом - 44</w:t>
      </w:r>
    </w:p>
    <w:p w:rsidR="009B4BE5" w:rsidRDefault="007C1090">
      <w:r>
        <w:rPr>
          <w:rFonts w:ascii="Times New Roman" w:hAnsi="Times New Roman" w:cs="Times New Roman"/>
          <w:sz w:val="28"/>
        </w:rPr>
        <w:t>Осмотр ЛОР врачом - 13</w:t>
      </w:r>
    </w:p>
    <w:p w:rsidR="009B4BE5" w:rsidRDefault="008F52F5">
      <w:r>
        <w:rPr>
          <w:rFonts w:ascii="Times New Roman" w:hAnsi="Times New Roman" w:cs="Times New Roman"/>
          <w:sz w:val="28"/>
        </w:rPr>
        <w:t>Осмотр</w:t>
      </w:r>
      <w:r w:rsidR="007C1090">
        <w:rPr>
          <w:rFonts w:ascii="Times New Roman" w:hAnsi="Times New Roman" w:cs="Times New Roman"/>
          <w:sz w:val="28"/>
        </w:rPr>
        <w:t xml:space="preserve"> врачом акушер-гинекологом - 585</w:t>
      </w:r>
    </w:p>
    <w:p w:rsidR="009B4BE5" w:rsidRDefault="009B4BE5">
      <w:pPr>
        <w:rPr>
          <w:rFonts w:ascii="Times New Roman" w:hAnsi="Times New Roman" w:cs="Times New Roman"/>
          <w:sz w:val="28"/>
        </w:rPr>
      </w:pPr>
    </w:p>
    <w:p w:rsidR="009B4BE5" w:rsidRDefault="008F52F5">
      <w:pPr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 xml:space="preserve">           Заболевания, выявленные при проведении диспансеризации и профилактического медицинского осмотра:</w:t>
      </w:r>
    </w:p>
    <w:p w:rsidR="009B4BE5" w:rsidRDefault="008F52F5" w:rsidP="008F52F5">
      <w:pPr>
        <w:spacing w:after="0"/>
      </w:pPr>
      <w:r>
        <w:rPr>
          <w:rFonts w:ascii="Times New Roman" w:hAnsi="Times New Roman" w:cs="Times New Roman"/>
          <w:sz w:val="28"/>
        </w:rPr>
        <w:t>Злокачест</w:t>
      </w:r>
      <w:r w:rsidR="007C1090">
        <w:rPr>
          <w:rFonts w:ascii="Times New Roman" w:hAnsi="Times New Roman" w:cs="Times New Roman"/>
          <w:sz w:val="28"/>
        </w:rPr>
        <w:t>венные новообразования всего – 63</w:t>
      </w:r>
      <w:r>
        <w:rPr>
          <w:rFonts w:ascii="Times New Roman" w:hAnsi="Times New Roman" w:cs="Times New Roman"/>
          <w:sz w:val="28"/>
        </w:rPr>
        <w:t>, из них:</w:t>
      </w:r>
    </w:p>
    <w:p w:rsidR="009B4BE5" w:rsidRDefault="007C1090" w:rsidP="008F52F5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Ободочной кишки – 8</w:t>
      </w:r>
    </w:p>
    <w:p w:rsidR="007C1090" w:rsidRDefault="007C1090" w:rsidP="008F52F5">
      <w:pPr>
        <w:spacing w:after="0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Ректосигмоидного</w:t>
      </w:r>
      <w:proofErr w:type="spellEnd"/>
      <w:r>
        <w:rPr>
          <w:rFonts w:ascii="Times New Roman" w:hAnsi="Times New Roman" w:cs="Times New Roman"/>
          <w:sz w:val="28"/>
        </w:rPr>
        <w:t xml:space="preserve"> соединения – 1</w:t>
      </w:r>
    </w:p>
    <w:p w:rsidR="007C1090" w:rsidRDefault="007C1090" w:rsidP="008F52F5">
      <w:pPr>
        <w:spacing w:after="0"/>
      </w:pPr>
      <w:r>
        <w:rPr>
          <w:rFonts w:ascii="Times New Roman" w:hAnsi="Times New Roman" w:cs="Times New Roman"/>
          <w:sz w:val="28"/>
        </w:rPr>
        <w:t>Желудка - 1</w:t>
      </w:r>
    </w:p>
    <w:p w:rsidR="009B4BE5" w:rsidRDefault="007C1090" w:rsidP="008F52F5">
      <w:pPr>
        <w:spacing w:after="0"/>
      </w:pPr>
      <w:r>
        <w:rPr>
          <w:rFonts w:ascii="Times New Roman" w:hAnsi="Times New Roman" w:cs="Times New Roman"/>
          <w:sz w:val="28"/>
        </w:rPr>
        <w:t>Трахеи, бронхов лёгкого - 4</w:t>
      </w:r>
    </w:p>
    <w:p w:rsidR="009B4BE5" w:rsidRDefault="007C1090" w:rsidP="008F52F5">
      <w:pPr>
        <w:spacing w:after="0"/>
      </w:pPr>
      <w:r>
        <w:rPr>
          <w:rFonts w:ascii="Times New Roman" w:hAnsi="Times New Roman" w:cs="Times New Roman"/>
          <w:sz w:val="28"/>
        </w:rPr>
        <w:t>Предстательной железы – 13</w:t>
      </w:r>
    </w:p>
    <w:p w:rsidR="009B4BE5" w:rsidRDefault="007C1090" w:rsidP="008F52F5">
      <w:pPr>
        <w:spacing w:after="0"/>
      </w:pPr>
      <w:r>
        <w:rPr>
          <w:rFonts w:ascii="Times New Roman" w:hAnsi="Times New Roman" w:cs="Times New Roman"/>
          <w:sz w:val="28"/>
        </w:rPr>
        <w:t>Щитовидной железы -2</w:t>
      </w:r>
    </w:p>
    <w:p w:rsidR="009B4BE5" w:rsidRDefault="008F52F5" w:rsidP="008F52F5">
      <w:pPr>
        <w:spacing w:after="0"/>
      </w:pPr>
      <w:r>
        <w:rPr>
          <w:rFonts w:ascii="Times New Roman" w:hAnsi="Times New Roman" w:cs="Times New Roman"/>
          <w:sz w:val="28"/>
        </w:rPr>
        <w:t>г</w:t>
      </w:r>
      <w:r w:rsidR="007C1090">
        <w:rPr>
          <w:rFonts w:ascii="Times New Roman" w:hAnsi="Times New Roman" w:cs="Times New Roman"/>
          <w:sz w:val="28"/>
        </w:rPr>
        <w:t>убы, полости рта и глотки — 3</w:t>
      </w:r>
    </w:p>
    <w:p w:rsidR="009B4BE5" w:rsidRDefault="007C1090" w:rsidP="008F52F5">
      <w:pPr>
        <w:spacing w:after="0"/>
      </w:pPr>
      <w:r>
        <w:rPr>
          <w:rFonts w:ascii="Times New Roman" w:hAnsi="Times New Roman" w:cs="Times New Roman"/>
          <w:sz w:val="28"/>
        </w:rPr>
        <w:t>кожи — 7</w:t>
      </w:r>
    </w:p>
    <w:p w:rsidR="009B4BE5" w:rsidRDefault="007C1090" w:rsidP="008F52F5">
      <w:pPr>
        <w:spacing w:after="0"/>
      </w:pPr>
      <w:r>
        <w:rPr>
          <w:rFonts w:ascii="Times New Roman" w:hAnsi="Times New Roman" w:cs="Times New Roman"/>
          <w:sz w:val="28"/>
        </w:rPr>
        <w:t>молочной железы - 14</w:t>
      </w:r>
    </w:p>
    <w:p w:rsidR="009B4BE5" w:rsidRDefault="008F52F5" w:rsidP="008F52F5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шейки матки – 2</w:t>
      </w:r>
    </w:p>
    <w:p w:rsidR="007C1090" w:rsidRDefault="007C1090" w:rsidP="008F52F5">
      <w:pPr>
        <w:spacing w:after="0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лимфома</w:t>
      </w:r>
      <w:proofErr w:type="spellEnd"/>
      <w:r>
        <w:rPr>
          <w:rFonts w:ascii="Times New Roman" w:hAnsi="Times New Roman" w:cs="Times New Roman"/>
          <w:sz w:val="28"/>
        </w:rPr>
        <w:t xml:space="preserve"> – 3</w:t>
      </w:r>
    </w:p>
    <w:p w:rsidR="007C1090" w:rsidRDefault="007C1090" w:rsidP="008F52F5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почки – 2</w:t>
      </w:r>
    </w:p>
    <w:p w:rsidR="007C1090" w:rsidRDefault="007C1090" w:rsidP="008F52F5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яичника </w:t>
      </w:r>
      <w:r w:rsidR="004B7F25">
        <w:rPr>
          <w:rFonts w:ascii="Times New Roman" w:hAnsi="Times New Roman" w:cs="Times New Roman"/>
          <w:sz w:val="28"/>
        </w:rPr>
        <w:t>–</w:t>
      </w:r>
      <w:r>
        <w:rPr>
          <w:rFonts w:ascii="Times New Roman" w:hAnsi="Times New Roman" w:cs="Times New Roman"/>
          <w:sz w:val="28"/>
        </w:rPr>
        <w:t xml:space="preserve"> </w:t>
      </w:r>
      <w:r w:rsidR="004B7F25">
        <w:rPr>
          <w:rFonts w:ascii="Times New Roman" w:hAnsi="Times New Roman" w:cs="Times New Roman"/>
          <w:sz w:val="28"/>
        </w:rPr>
        <w:t>1</w:t>
      </w:r>
    </w:p>
    <w:p w:rsidR="004B7F25" w:rsidRDefault="004B7F25" w:rsidP="008F52F5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эндометрия - 1</w:t>
      </w:r>
    </w:p>
    <w:p w:rsidR="008F52F5" w:rsidRDefault="008F52F5">
      <w:pPr>
        <w:rPr>
          <w:rFonts w:ascii="Times New Roman" w:hAnsi="Times New Roman" w:cs="Times New Roman"/>
          <w:sz w:val="28"/>
        </w:rPr>
      </w:pPr>
    </w:p>
    <w:p w:rsidR="009B4BE5" w:rsidRDefault="004B7F25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Сахарный диабет- 53</w:t>
      </w:r>
    </w:p>
    <w:p w:rsidR="009B4BE5" w:rsidRDefault="004B7F25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Гипертоническая болезнь - 473</w:t>
      </w:r>
    </w:p>
    <w:p w:rsidR="009B4BE5" w:rsidRDefault="004B7F25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Ишемическая болезнь сердца -4</w:t>
      </w:r>
    </w:p>
    <w:p w:rsidR="009B4BE5" w:rsidRDefault="004B7F25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Хронический бронхит - 26</w:t>
      </w:r>
    </w:p>
    <w:p w:rsidR="009B4BE5" w:rsidRDefault="004B7F25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ХОБЛ, астма - 18</w:t>
      </w:r>
    </w:p>
    <w:p w:rsidR="009B4BE5" w:rsidRDefault="008F52F5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Язвенн</w:t>
      </w:r>
      <w:r w:rsidR="004B7F25">
        <w:rPr>
          <w:rFonts w:ascii="Times New Roman" w:hAnsi="Times New Roman" w:cs="Times New Roman"/>
          <w:sz w:val="28"/>
        </w:rPr>
        <w:t>ая болезнь желудка и 12п.к. - 15</w:t>
      </w:r>
    </w:p>
    <w:p w:rsidR="009B4BE5" w:rsidRDefault="008F52F5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Гастрит</w:t>
      </w:r>
      <w:r w:rsidR="004B7F25">
        <w:rPr>
          <w:rFonts w:ascii="Times New Roman" w:hAnsi="Times New Roman" w:cs="Times New Roman"/>
          <w:sz w:val="28"/>
        </w:rPr>
        <w:t xml:space="preserve"> - 22</w:t>
      </w:r>
      <w:bookmarkStart w:id="0" w:name="_GoBack"/>
      <w:bookmarkEnd w:id="0"/>
    </w:p>
    <w:p w:rsidR="009B4BE5" w:rsidRDefault="009B4BE5">
      <w:pPr>
        <w:rPr>
          <w:rFonts w:ascii="Times New Roman" w:hAnsi="Times New Roman" w:cs="Times New Roman"/>
          <w:sz w:val="28"/>
        </w:rPr>
      </w:pPr>
    </w:p>
    <w:p w:rsidR="009B4BE5" w:rsidRDefault="008F52F5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          По вышеуказанным данным мы видим, что по итогам диспансеризации выявляются много различных, в том числе опасных, заболеваний. Лучше вовремя предупредить риск инвалидности и смертности.</w:t>
      </w:r>
    </w:p>
    <w:p w:rsidR="009B4BE5" w:rsidRDefault="008F52F5">
      <w:r>
        <w:rPr>
          <w:rFonts w:ascii="Times New Roman" w:hAnsi="Times New Roman" w:cs="Times New Roman"/>
          <w:sz w:val="28"/>
        </w:rPr>
        <w:t xml:space="preserve">          В нашей поликлинике имеются все специалисты и обследования. Ваше здоровье находится в зоне вашей ответственности.</w:t>
      </w:r>
    </w:p>
    <w:sectPr w:rsidR="009B4BE5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AF74DF"/>
    <w:multiLevelType w:val="hybridMultilevel"/>
    <w:tmpl w:val="DB3285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A613F4"/>
    <w:multiLevelType w:val="multilevel"/>
    <w:tmpl w:val="5B6818B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6FE27F43"/>
    <w:multiLevelType w:val="multilevel"/>
    <w:tmpl w:val="1FBCB6A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4BE5"/>
    <w:rsid w:val="004B7F25"/>
    <w:rsid w:val="007C1090"/>
    <w:rsid w:val="00804780"/>
    <w:rsid w:val="008F52F5"/>
    <w:rsid w:val="009B4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1C7BD8"/>
  <w15:docId w15:val="{4041E39E-04DA-4A2B-961F-E7D477828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159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F342DB"/>
    <w:rPr>
      <w:color w:val="0563C1" w:themeColor="hyperlink"/>
      <w:u w:val="single"/>
    </w:rPr>
  </w:style>
  <w:style w:type="character" w:customStyle="1" w:styleId="a3">
    <w:name w:val="Текст выноски Знак"/>
    <w:basedOn w:val="a0"/>
    <w:uiPriority w:val="99"/>
    <w:semiHidden/>
    <w:qFormat/>
    <w:rsid w:val="00010ADA"/>
    <w:rPr>
      <w:rFonts w:ascii="Segoe UI" w:hAnsi="Segoe UI" w:cs="Segoe UI"/>
      <w:sz w:val="18"/>
      <w:szCs w:val="18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paragraph" w:styleId="a4">
    <w:name w:val="Title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Mangal"/>
    </w:rPr>
  </w:style>
  <w:style w:type="paragraph" w:styleId="a9">
    <w:name w:val="List Paragraph"/>
    <w:basedOn w:val="a"/>
    <w:uiPriority w:val="34"/>
    <w:qFormat/>
    <w:rsid w:val="00E962C7"/>
    <w:pPr>
      <w:ind w:left="720"/>
      <w:contextualSpacing/>
    </w:pPr>
  </w:style>
  <w:style w:type="paragraph" w:styleId="aa">
    <w:name w:val="Balloon Text"/>
    <w:basedOn w:val="a"/>
    <w:uiPriority w:val="99"/>
    <w:semiHidden/>
    <w:unhideWhenUsed/>
    <w:qFormat/>
    <w:rsid w:val="00010ADA"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3</Pages>
  <Words>422</Words>
  <Characters>2411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0</Company>
  <LinksUpToDate>false</LinksUpToDate>
  <CharactersWithSpaces>2828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Бекирова Ольга Леонидовна</dc:creator>
  <dc:description/>
  <cp:lastModifiedBy>Белослудцева Ольга Валериевна</cp:lastModifiedBy>
  <cp:revision>13</cp:revision>
  <cp:lastPrinted>2025-09-22T06:13:00Z</cp:lastPrinted>
  <dcterms:created xsi:type="dcterms:W3CDTF">2023-05-22T09:27:00Z</dcterms:created>
  <dcterms:modified xsi:type="dcterms:W3CDTF">2026-02-17T11:32:00Z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0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