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EE3A" w14:textId="676EAB9D" w:rsidR="00A6731B" w:rsidRPr="00FA61AB" w:rsidRDefault="00A6731B" w:rsidP="00A6731B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Мероприятия</w:t>
      </w:r>
      <w:r w:rsidR="00FA61AB">
        <w:rPr>
          <w:rFonts w:ascii="Times New Roman" w:hAnsi="Times New Roman" w:cs="Times New Roman"/>
        </w:rPr>
        <w:t xml:space="preserve">, проводимые в рамках диспансеризации по оценке репродуктивного здоровья </w:t>
      </w:r>
      <w:r w:rsidR="00FA61AB" w:rsidRPr="00FA61AB">
        <w:rPr>
          <w:rFonts w:ascii="Times New Roman" w:hAnsi="Times New Roman" w:cs="Times New Roman"/>
          <w:b/>
          <w:bCs/>
          <w:u w:val="single"/>
        </w:rPr>
        <w:t>женщин</w:t>
      </w:r>
    </w:p>
    <w:p w14:paraId="0043EF80" w14:textId="74E8C344" w:rsidR="00FA61AB" w:rsidRPr="00FA61AB" w:rsidRDefault="00FA61AB" w:rsidP="00A6731B">
      <w:pPr>
        <w:jc w:val="center"/>
        <w:rPr>
          <w:rFonts w:ascii="Times New Roman" w:hAnsi="Times New Roman" w:cs="Times New Roman"/>
          <w:b/>
          <w:bCs/>
        </w:rPr>
      </w:pPr>
      <w:r w:rsidRPr="00FA61AB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FA61AB">
        <w:rPr>
          <w:rFonts w:ascii="Times New Roman" w:hAnsi="Times New Roman" w:cs="Times New Roman"/>
          <w:b/>
          <w:bCs/>
        </w:rPr>
        <w:t>этап ДОРЗ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61AB" w14:paraId="0B401FF0" w14:textId="77777777" w:rsidTr="00383F83">
        <w:trPr>
          <w:jc w:val="center"/>
        </w:trPr>
        <w:tc>
          <w:tcPr>
            <w:tcW w:w="3115" w:type="dxa"/>
          </w:tcPr>
          <w:p w14:paraId="3D04F9D2" w14:textId="2FBA3824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5" w:type="dxa"/>
          </w:tcPr>
          <w:p w14:paraId="02F0B5E6" w14:textId="321113F1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категория</w:t>
            </w:r>
          </w:p>
        </w:tc>
        <w:tc>
          <w:tcPr>
            <w:tcW w:w="3115" w:type="dxa"/>
          </w:tcPr>
          <w:p w14:paraId="677EEC67" w14:textId="1364CCF0" w:rsidR="00FA61AB" w:rsidRDefault="00FA61AB" w:rsidP="00A6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A61AB" w14:paraId="3725D532" w14:textId="77777777" w:rsidTr="00383F83">
        <w:trPr>
          <w:jc w:val="center"/>
        </w:trPr>
        <w:tc>
          <w:tcPr>
            <w:tcW w:w="3115" w:type="dxa"/>
          </w:tcPr>
          <w:p w14:paraId="37F30BE7" w14:textId="4953B84D" w:rsidR="00FA61AB" w:rsidRDefault="00FA61AB" w:rsidP="00FA61AB">
            <w:pPr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  <w:b/>
                <w:bCs/>
              </w:rPr>
              <w:t>Прием (осмотр, консультация) врача-акушера-гинеколога первичный</w:t>
            </w:r>
            <w:r>
              <w:rPr>
                <w:rFonts w:ascii="Times New Roman" w:hAnsi="Times New Roman" w:cs="Times New Roman"/>
              </w:rPr>
              <w:t>, который включает:</w:t>
            </w:r>
          </w:p>
          <w:p w14:paraId="0D2CA9ED" w14:textId="77777777" w:rsidR="00FA61AB" w:rsidRDefault="00FA61AB" w:rsidP="00FA61AB">
            <w:pPr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</w:rPr>
              <w:t xml:space="preserve">• оценку репродуктивного здоровья по анамнестической анкете </w:t>
            </w:r>
            <w:r w:rsidRPr="00FA61AB">
              <w:rPr>
                <w:rFonts w:ascii="Times New Roman" w:hAnsi="Times New Roman" w:cs="Times New Roman"/>
              </w:rPr>
              <w:br/>
              <w:t>• индивидуальное консультирование по репродуктивному здоровью и мотивации на рождение детей</w:t>
            </w:r>
          </w:p>
          <w:p w14:paraId="3615EF9D" w14:textId="3CA37CD8" w:rsidR="00383F83" w:rsidRPr="00FA61AB" w:rsidRDefault="00383F83" w:rsidP="00FA6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2962112" w14:textId="39A267A9" w:rsidR="00FA61AB" w:rsidRPr="00FA61AB" w:rsidRDefault="00383F83" w:rsidP="0038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61AB">
              <w:rPr>
                <w:rFonts w:ascii="Times New Roman" w:hAnsi="Times New Roman" w:cs="Times New Roman"/>
              </w:rPr>
              <w:t>8-49 лет</w:t>
            </w:r>
          </w:p>
        </w:tc>
        <w:tc>
          <w:tcPr>
            <w:tcW w:w="3115" w:type="dxa"/>
          </w:tcPr>
          <w:p w14:paraId="547F6A82" w14:textId="3141A768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</w:rPr>
              <w:t>Проводится в любой день цикла, кроме менструации</w:t>
            </w:r>
          </w:p>
        </w:tc>
      </w:tr>
      <w:tr w:rsidR="00FA61AB" w14:paraId="312FE09A" w14:textId="77777777" w:rsidTr="00383F83">
        <w:trPr>
          <w:jc w:val="center"/>
        </w:trPr>
        <w:tc>
          <w:tcPr>
            <w:tcW w:w="3115" w:type="dxa"/>
          </w:tcPr>
          <w:p w14:paraId="4170B316" w14:textId="4C544418" w:rsidR="00FA61AB" w:rsidRPr="00FA61AB" w:rsidRDefault="00FA61AB" w:rsidP="00FA61AB">
            <w:pPr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  <w:b/>
                <w:bCs/>
              </w:rPr>
              <w:t>Микроскопическое исследование влагалищных мазков</w:t>
            </w:r>
            <w:r w:rsidRPr="00FA61AB">
              <w:rPr>
                <w:rFonts w:ascii="Times New Roman" w:hAnsi="Times New Roman" w:cs="Times New Roman"/>
              </w:rPr>
              <w:t xml:space="preserve"> + определение pH отделяемого влагалища</w:t>
            </w:r>
          </w:p>
        </w:tc>
        <w:tc>
          <w:tcPr>
            <w:tcW w:w="3115" w:type="dxa"/>
          </w:tcPr>
          <w:p w14:paraId="031B04F7" w14:textId="77777777" w:rsid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3D4CECD9" w14:textId="77777777" w:rsid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1B931741" w14:textId="3E9A376C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18-49 лет</w:t>
            </w:r>
          </w:p>
        </w:tc>
        <w:tc>
          <w:tcPr>
            <w:tcW w:w="3115" w:type="dxa"/>
          </w:tcPr>
          <w:p w14:paraId="7EDC619F" w14:textId="77777777" w:rsidR="00383F83" w:rsidRDefault="00383F83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19AF8654" w14:textId="77777777" w:rsidR="00383F83" w:rsidRDefault="00383F83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74EFDE4B" w14:textId="6799FDEE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A61AB" w14:paraId="043C9CC5" w14:textId="77777777" w:rsidTr="00383F83">
        <w:trPr>
          <w:jc w:val="center"/>
        </w:trPr>
        <w:tc>
          <w:tcPr>
            <w:tcW w:w="3115" w:type="dxa"/>
          </w:tcPr>
          <w:p w14:paraId="14C84971" w14:textId="2150A593" w:rsidR="00FA61AB" w:rsidRPr="00FA61AB" w:rsidRDefault="00FA61AB" w:rsidP="00FA61AB">
            <w:pPr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  <w:b/>
                <w:bCs/>
              </w:rPr>
              <w:t>Определение ДНК ВПЧ высокого канцерогенного риска</w:t>
            </w:r>
            <w:r w:rsidRPr="00FA61AB">
              <w:rPr>
                <w:rFonts w:ascii="Times New Roman" w:hAnsi="Times New Roman" w:cs="Times New Roman"/>
              </w:rPr>
              <w:t xml:space="preserve"> методом ПЦР из цервикального канала </w:t>
            </w:r>
          </w:p>
        </w:tc>
        <w:tc>
          <w:tcPr>
            <w:tcW w:w="3115" w:type="dxa"/>
          </w:tcPr>
          <w:p w14:paraId="62B63131" w14:textId="0FC4745A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21-49 лет</w:t>
            </w:r>
          </w:p>
        </w:tc>
        <w:tc>
          <w:tcPr>
            <w:tcW w:w="3115" w:type="dxa"/>
          </w:tcPr>
          <w:p w14:paraId="71945ECF" w14:textId="77777777" w:rsidR="00383F83" w:rsidRDefault="00383F83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028A0709" w14:textId="7DC10972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</w:rPr>
              <w:t>1 раз в 5 лет (21, 24, 27, 30, 35, 40, 45 лет)</w:t>
            </w:r>
          </w:p>
        </w:tc>
      </w:tr>
      <w:tr w:rsidR="00FA61AB" w14:paraId="22FAF38A" w14:textId="77777777" w:rsidTr="00383F83">
        <w:trPr>
          <w:jc w:val="center"/>
        </w:trPr>
        <w:tc>
          <w:tcPr>
            <w:tcW w:w="3115" w:type="dxa"/>
          </w:tcPr>
          <w:p w14:paraId="2456E366" w14:textId="2652CB74" w:rsidR="00FA61AB" w:rsidRPr="00FA61AB" w:rsidRDefault="00FA61AB" w:rsidP="00FA61AB">
            <w:pPr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  <w:b/>
                <w:bCs/>
              </w:rPr>
              <w:t>Жидкостная цитология</w:t>
            </w:r>
            <w:r w:rsidRPr="00FA61AB">
              <w:rPr>
                <w:rFonts w:ascii="Times New Roman" w:hAnsi="Times New Roman" w:cs="Times New Roman"/>
              </w:rPr>
              <w:t xml:space="preserve"> с шейки матки и цервикального </w:t>
            </w:r>
            <w:r>
              <w:rPr>
                <w:rFonts w:ascii="Times New Roman" w:hAnsi="Times New Roman" w:cs="Times New Roman"/>
              </w:rPr>
              <w:t>канала</w:t>
            </w:r>
          </w:p>
        </w:tc>
        <w:tc>
          <w:tcPr>
            <w:tcW w:w="3115" w:type="dxa"/>
          </w:tcPr>
          <w:p w14:paraId="345E8282" w14:textId="62F03488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FA61AB">
              <w:rPr>
                <w:rFonts w:ascii="Times New Roman" w:hAnsi="Times New Roman" w:cs="Times New Roman"/>
              </w:rPr>
              <w:t>21–49 лет</w:t>
            </w:r>
          </w:p>
        </w:tc>
        <w:tc>
          <w:tcPr>
            <w:tcW w:w="3115" w:type="dxa"/>
          </w:tcPr>
          <w:p w14:paraId="28C1843D" w14:textId="3984BA93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  <w:b/>
                <w:bCs/>
                <w:color w:val="EE0000"/>
              </w:rPr>
              <w:t>Только при положительном результате на ВПЧ</w:t>
            </w:r>
            <w:r w:rsidR="00383F83">
              <w:rPr>
                <w:rFonts w:ascii="Times New Roman" w:hAnsi="Times New Roman" w:cs="Times New Roman"/>
                <w:b/>
                <w:bCs/>
                <w:color w:val="EE0000"/>
              </w:rPr>
              <w:t>!</w:t>
            </w:r>
          </w:p>
        </w:tc>
      </w:tr>
      <w:tr w:rsidR="00FA61AB" w:rsidRPr="00FA61AB" w14:paraId="6E731FDF" w14:textId="77777777" w:rsidTr="00383F83">
        <w:trPr>
          <w:jc w:val="center"/>
        </w:trPr>
        <w:tc>
          <w:tcPr>
            <w:tcW w:w="3115" w:type="dxa"/>
          </w:tcPr>
          <w:p w14:paraId="105DA906" w14:textId="4E57E00D" w:rsidR="00FA61AB" w:rsidRPr="00FA61AB" w:rsidRDefault="00FA61AB" w:rsidP="00FA61AB">
            <w:pPr>
              <w:rPr>
                <w:rFonts w:ascii="Times New Roman" w:hAnsi="Times New Roman" w:cs="Times New Roman"/>
                <w:lang w:val="en-US"/>
              </w:rPr>
            </w:pPr>
            <w:r w:rsidRPr="00FA61AB">
              <w:rPr>
                <w:rFonts w:ascii="Times New Roman" w:hAnsi="Times New Roman" w:cs="Times New Roman"/>
                <w:b/>
                <w:bCs/>
              </w:rPr>
              <w:t>ПЦР</w:t>
            </w:r>
            <w:r w:rsidRPr="00FA61AB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Pr="00FA61AB">
              <w:rPr>
                <w:rFonts w:ascii="Times New Roman" w:hAnsi="Times New Roman" w:cs="Times New Roman"/>
                <w:b/>
                <w:bCs/>
              </w:rPr>
              <w:t>диагностика</w:t>
            </w:r>
            <w:r w:rsidRPr="00FA61A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FA61AB">
              <w:rPr>
                <w:rFonts w:ascii="Times New Roman" w:hAnsi="Times New Roman" w:cs="Times New Roman"/>
                <w:b/>
                <w:bCs/>
              </w:rPr>
              <w:t>ИППП</w:t>
            </w:r>
            <w:r w:rsidRPr="00FA61AB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FA61AB">
              <w:rPr>
                <w:rFonts w:ascii="Times New Roman" w:hAnsi="Times New Roman" w:cs="Times New Roman"/>
                <w:i/>
                <w:iCs/>
                <w:lang w:val="en-US"/>
              </w:rPr>
              <w:t>N. gonorrhoeae, T. vaginalis, C. trachomatis, M. genitalium</w:t>
            </w:r>
            <w:r w:rsidRPr="00FA61A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115" w:type="dxa"/>
          </w:tcPr>
          <w:p w14:paraId="742A09A1" w14:textId="1399ABEB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1AB">
              <w:rPr>
                <w:rFonts w:ascii="Times New Roman" w:hAnsi="Times New Roman" w:cs="Times New Roman"/>
              </w:rPr>
              <w:t>18–29 лет</w:t>
            </w:r>
          </w:p>
        </w:tc>
        <w:tc>
          <w:tcPr>
            <w:tcW w:w="3115" w:type="dxa"/>
          </w:tcPr>
          <w:p w14:paraId="09D4DA07" w14:textId="77777777" w:rsidR="00383F83" w:rsidRDefault="00383F83" w:rsidP="00383F83">
            <w:pPr>
              <w:jc w:val="center"/>
              <w:rPr>
                <w:rFonts w:ascii="Times New Roman" w:hAnsi="Times New Roman" w:cs="Times New Roman"/>
              </w:rPr>
            </w:pPr>
          </w:p>
          <w:p w14:paraId="0BC061C3" w14:textId="057F9070" w:rsidR="00FA61AB" w:rsidRPr="00FA61AB" w:rsidRDefault="00FA61AB" w:rsidP="00383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FA61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этапа ДОРЗ</w:t>
            </w:r>
          </w:p>
        </w:tc>
      </w:tr>
    </w:tbl>
    <w:p w14:paraId="4BCAB7A1" w14:textId="77777777" w:rsidR="00B63B48" w:rsidRDefault="00B63B48" w:rsidP="00383F83">
      <w:pPr>
        <w:jc w:val="center"/>
        <w:rPr>
          <w:rFonts w:ascii="Times New Roman" w:hAnsi="Times New Roman" w:cs="Times New Roman"/>
          <w:b/>
          <w:bCs/>
        </w:rPr>
      </w:pPr>
    </w:p>
    <w:p w14:paraId="041DC2A3" w14:textId="3F3ABF53" w:rsidR="00383F83" w:rsidRDefault="00383F83" w:rsidP="00383F83">
      <w:pPr>
        <w:jc w:val="center"/>
        <w:rPr>
          <w:rFonts w:ascii="Times New Roman" w:hAnsi="Times New Roman" w:cs="Times New Roman"/>
          <w:b/>
          <w:bCs/>
        </w:rPr>
      </w:pPr>
      <w:r w:rsidRPr="00383F83">
        <w:rPr>
          <w:rFonts w:ascii="Times New Roman" w:hAnsi="Times New Roman" w:cs="Times New Roman"/>
          <w:b/>
          <w:bCs/>
          <w:lang w:val="en-US"/>
        </w:rPr>
        <w:t>II</w:t>
      </w:r>
      <w:r w:rsidRPr="00383F83">
        <w:rPr>
          <w:rFonts w:ascii="Times New Roman" w:hAnsi="Times New Roman" w:cs="Times New Roman"/>
          <w:b/>
          <w:bCs/>
        </w:rPr>
        <w:t xml:space="preserve"> этап ДОРЗ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3F83" w14:paraId="702CE780" w14:textId="77777777" w:rsidTr="007228C4">
        <w:trPr>
          <w:jc w:val="center"/>
        </w:trPr>
        <w:tc>
          <w:tcPr>
            <w:tcW w:w="3115" w:type="dxa"/>
          </w:tcPr>
          <w:p w14:paraId="258C1262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115" w:type="dxa"/>
          </w:tcPr>
          <w:p w14:paraId="09AA0F66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категория</w:t>
            </w:r>
          </w:p>
        </w:tc>
        <w:tc>
          <w:tcPr>
            <w:tcW w:w="3115" w:type="dxa"/>
          </w:tcPr>
          <w:p w14:paraId="5C1D6EB4" w14:textId="77777777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83F83" w:rsidRPr="00FA61AB" w14:paraId="5D5A8C25" w14:textId="77777777" w:rsidTr="007228C4">
        <w:trPr>
          <w:jc w:val="center"/>
        </w:trPr>
        <w:tc>
          <w:tcPr>
            <w:tcW w:w="3115" w:type="dxa"/>
          </w:tcPr>
          <w:p w14:paraId="58589369" w14:textId="1DD97E37" w:rsidR="00383F83" w:rsidRPr="00FA61AB" w:rsidRDefault="00383F83" w:rsidP="00383F83">
            <w:pPr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  <w:b/>
                <w:bCs/>
              </w:rPr>
              <w:t>Прием (осмотр, консультация) врача-акушера-гинеколога повторный</w:t>
            </w:r>
          </w:p>
        </w:tc>
        <w:tc>
          <w:tcPr>
            <w:tcW w:w="3115" w:type="dxa"/>
          </w:tcPr>
          <w:p w14:paraId="591C09B8" w14:textId="77777777" w:rsidR="00383F83" w:rsidRPr="00FA61AB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18-49 лет</w:t>
            </w:r>
          </w:p>
        </w:tc>
        <w:tc>
          <w:tcPr>
            <w:tcW w:w="3115" w:type="dxa"/>
          </w:tcPr>
          <w:p w14:paraId="23ADCB3C" w14:textId="20E8209E" w:rsidR="00383F83" w:rsidRPr="00FA61AB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>Уточнение диагноза, определение группы здоровья, маршрутизация</w:t>
            </w:r>
          </w:p>
        </w:tc>
      </w:tr>
      <w:tr w:rsidR="00383F83" w:rsidRPr="00FA61AB" w14:paraId="25087539" w14:textId="77777777" w:rsidTr="007228C4">
        <w:trPr>
          <w:jc w:val="center"/>
        </w:trPr>
        <w:tc>
          <w:tcPr>
            <w:tcW w:w="3115" w:type="dxa"/>
          </w:tcPr>
          <w:p w14:paraId="48EB7480" w14:textId="3F897A89" w:rsidR="00383F83" w:rsidRPr="00383F83" w:rsidRDefault="00383F83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383F83">
              <w:rPr>
                <w:rFonts w:ascii="Times New Roman" w:hAnsi="Times New Roman" w:cs="Times New Roman"/>
                <w:b/>
                <w:bCs/>
              </w:rPr>
              <w:t xml:space="preserve">УЗИ органов малого таза </w:t>
            </w:r>
            <w:r w:rsidRPr="00383F83">
              <w:rPr>
                <w:rFonts w:ascii="Times New Roman" w:hAnsi="Times New Roman" w:cs="Times New Roman"/>
              </w:rPr>
              <w:t>трансвагинальное или трансабдоминальное</w:t>
            </w:r>
            <w:r w:rsidRPr="00383F8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5" w:type="dxa"/>
          </w:tcPr>
          <w:p w14:paraId="0BE13C14" w14:textId="3EC34489" w:rsid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>18–49 лет</w:t>
            </w:r>
          </w:p>
        </w:tc>
        <w:tc>
          <w:tcPr>
            <w:tcW w:w="3115" w:type="dxa"/>
          </w:tcPr>
          <w:p w14:paraId="5ACA7C1E" w14:textId="3FBE98DD" w:rsidR="00383F83" w:rsidRP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 xml:space="preserve">В 1-ю фазу менструального цикла; оценка </w:t>
            </w:r>
            <w:r>
              <w:rPr>
                <w:rFonts w:ascii="Times New Roman" w:hAnsi="Times New Roman" w:cs="Times New Roman"/>
              </w:rPr>
              <w:t>количества антральных фолликулов</w:t>
            </w:r>
            <w:r w:rsidRPr="00383F83">
              <w:rPr>
                <w:rFonts w:ascii="Times New Roman" w:hAnsi="Times New Roman" w:cs="Times New Roman"/>
              </w:rPr>
              <w:t xml:space="preserve"> в яичниках</w:t>
            </w:r>
          </w:p>
        </w:tc>
      </w:tr>
      <w:tr w:rsidR="00383F83" w:rsidRPr="00FA61AB" w14:paraId="4A8A2AC2" w14:textId="77777777" w:rsidTr="007228C4">
        <w:trPr>
          <w:jc w:val="center"/>
        </w:trPr>
        <w:tc>
          <w:tcPr>
            <w:tcW w:w="3115" w:type="dxa"/>
          </w:tcPr>
          <w:p w14:paraId="43F8900B" w14:textId="567EE3A7" w:rsidR="00383F83" w:rsidRPr="00383F83" w:rsidRDefault="00383F83" w:rsidP="00383F83">
            <w:pPr>
              <w:rPr>
                <w:rFonts w:ascii="Times New Roman" w:hAnsi="Times New Roman" w:cs="Times New Roman"/>
                <w:b/>
                <w:bCs/>
              </w:rPr>
            </w:pPr>
            <w:r w:rsidRPr="00383F83">
              <w:rPr>
                <w:rFonts w:ascii="Times New Roman" w:hAnsi="Times New Roman" w:cs="Times New Roman"/>
                <w:b/>
                <w:bCs/>
              </w:rPr>
              <w:t xml:space="preserve">УЗИ молочных желез </w:t>
            </w:r>
            <w:r w:rsidRPr="00383F83">
              <w:rPr>
                <w:rFonts w:ascii="Times New Roman" w:hAnsi="Times New Roman" w:cs="Times New Roman"/>
              </w:rPr>
              <w:t>с оценкой по BI-RADS</w:t>
            </w:r>
          </w:p>
        </w:tc>
        <w:tc>
          <w:tcPr>
            <w:tcW w:w="3115" w:type="dxa"/>
          </w:tcPr>
          <w:p w14:paraId="31BAD35C" w14:textId="26460FC6" w:rsidR="00383F83" w:rsidRP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>18–49 лет</w:t>
            </w:r>
          </w:p>
        </w:tc>
        <w:tc>
          <w:tcPr>
            <w:tcW w:w="3115" w:type="dxa"/>
          </w:tcPr>
          <w:p w14:paraId="674B3055" w14:textId="04C60762" w:rsidR="00383F83" w:rsidRP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>В 1-ю фазу цикла; оценка регионарных лимфоузлов</w:t>
            </w:r>
          </w:p>
        </w:tc>
      </w:tr>
      <w:tr w:rsidR="00383F83" w:rsidRPr="00FA61AB" w14:paraId="30613810" w14:textId="77777777" w:rsidTr="007228C4">
        <w:trPr>
          <w:jc w:val="center"/>
        </w:trPr>
        <w:tc>
          <w:tcPr>
            <w:tcW w:w="3115" w:type="dxa"/>
          </w:tcPr>
          <w:p w14:paraId="32A7F99D" w14:textId="7310F4DD" w:rsidR="00383F83" w:rsidRPr="00383F83" w:rsidRDefault="00383F83" w:rsidP="00383F8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83F83">
              <w:rPr>
                <w:rFonts w:ascii="Times New Roman" w:hAnsi="Times New Roman" w:cs="Times New Roman"/>
                <w:b/>
                <w:bCs/>
              </w:rPr>
              <w:t>ПЦР</w:t>
            </w:r>
            <w:r w:rsidRPr="00383F83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Pr="00383F83">
              <w:rPr>
                <w:rFonts w:ascii="Times New Roman" w:hAnsi="Times New Roman" w:cs="Times New Roman"/>
                <w:b/>
                <w:bCs/>
              </w:rPr>
              <w:t>диагностика</w:t>
            </w:r>
            <w:r w:rsidRPr="00383F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383F83">
              <w:rPr>
                <w:rFonts w:ascii="Times New Roman" w:hAnsi="Times New Roman" w:cs="Times New Roman"/>
                <w:b/>
                <w:bCs/>
              </w:rPr>
              <w:t>ИППП</w:t>
            </w:r>
            <w:r w:rsidRPr="00383F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383F83">
              <w:rPr>
                <w:rFonts w:ascii="Times New Roman" w:hAnsi="Times New Roman" w:cs="Times New Roman"/>
                <w:i/>
                <w:iCs/>
                <w:lang w:val="en-US"/>
              </w:rPr>
              <w:t>N. gonorrhoeae, T. vaginalis, C. trachomatis, M. genitalium</w:t>
            </w:r>
          </w:p>
        </w:tc>
        <w:tc>
          <w:tcPr>
            <w:tcW w:w="3115" w:type="dxa"/>
          </w:tcPr>
          <w:p w14:paraId="711FDB31" w14:textId="1792C47F" w:rsidR="00383F83" w:rsidRP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30-49 лет</w:t>
            </w:r>
          </w:p>
        </w:tc>
        <w:tc>
          <w:tcPr>
            <w:tcW w:w="3115" w:type="dxa"/>
          </w:tcPr>
          <w:p w14:paraId="6E28DADD" w14:textId="64CA0607" w:rsidR="00383F83" w:rsidRPr="00383F83" w:rsidRDefault="00383F83" w:rsidP="007228C4">
            <w:pPr>
              <w:jc w:val="center"/>
              <w:rPr>
                <w:rFonts w:ascii="Times New Roman" w:hAnsi="Times New Roman" w:cs="Times New Roman"/>
              </w:rPr>
            </w:pPr>
            <w:r w:rsidRPr="00383F83">
              <w:rPr>
                <w:rFonts w:ascii="Times New Roman" w:hAnsi="Times New Roman" w:cs="Times New Roman"/>
              </w:rPr>
              <w:t>Только при наличии показаний по результатам 1-го этапа</w:t>
            </w:r>
          </w:p>
        </w:tc>
      </w:tr>
    </w:tbl>
    <w:p w14:paraId="401D2AB6" w14:textId="39FC61F5" w:rsidR="00383F83" w:rsidRPr="00383F83" w:rsidRDefault="00383F83" w:rsidP="00383F83">
      <w:pPr>
        <w:rPr>
          <w:rFonts w:ascii="Times New Roman" w:hAnsi="Times New Roman" w:cs="Times New Roman"/>
          <w:color w:val="EE0000"/>
          <w:u w:val="single"/>
        </w:rPr>
      </w:pPr>
      <w:r w:rsidRPr="00383F83">
        <w:rPr>
          <w:rFonts w:ascii="Times New Roman" w:hAnsi="Times New Roman" w:cs="Times New Roman"/>
          <w:color w:val="EE0000"/>
          <w:u w:val="single"/>
          <w:lang w:val="en-US"/>
        </w:rPr>
        <w:lastRenderedPageBreak/>
        <w:t>II</w:t>
      </w:r>
      <w:r w:rsidRPr="00383F83">
        <w:rPr>
          <w:rFonts w:ascii="Times New Roman" w:hAnsi="Times New Roman" w:cs="Times New Roman"/>
          <w:color w:val="EE0000"/>
          <w:u w:val="single"/>
        </w:rPr>
        <w:t xml:space="preserve"> этап ДОРЗ проводится по результатам первого этапа</w:t>
      </w:r>
      <w:r w:rsidRPr="00383F83">
        <w:rPr>
          <w:rFonts w:ascii="Times New Roman" w:hAnsi="Times New Roman" w:cs="Times New Roman"/>
          <w:color w:val="EE0000"/>
        </w:rPr>
        <w:t xml:space="preserve"> в целях дополнительного обследования и уточнения диагноза заболевания (состояния) и </w:t>
      </w:r>
      <w:r w:rsidRPr="00383F83">
        <w:rPr>
          <w:rFonts w:ascii="Times New Roman" w:hAnsi="Times New Roman" w:cs="Times New Roman"/>
          <w:color w:val="EE0000"/>
          <w:u w:val="single"/>
        </w:rPr>
        <w:t>при наличии показаний</w:t>
      </w:r>
      <w:r>
        <w:rPr>
          <w:rFonts w:ascii="Times New Roman" w:hAnsi="Times New Roman" w:cs="Times New Roman"/>
          <w:color w:val="EE0000"/>
          <w:u w:val="single"/>
        </w:rPr>
        <w:t>!</w:t>
      </w:r>
    </w:p>
    <w:p w14:paraId="68487E2B" w14:textId="77777777" w:rsidR="00383F83" w:rsidRPr="00383F83" w:rsidRDefault="00383F83" w:rsidP="00383F83">
      <w:pPr>
        <w:jc w:val="center"/>
        <w:rPr>
          <w:rFonts w:ascii="Times New Roman" w:hAnsi="Times New Roman" w:cs="Times New Roman"/>
          <w:b/>
          <w:bCs/>
        </w:rPr>
      </w:pPr>
    </w:p>
    <w:sectPr w:rsidR="00383F83" w:rsidRPr="0038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1B"/>
    <w:rsid w:val="001061EF"/>
    <w:rsid w:val="00383F83"/>
    <w:rsid w:val="00496558"/>
    <w:rsid w:val="00602FD6"/>
    <w:rsid w:val="00685D86"/>
    <w:rsid w:val="00A65323"/>
    <w:rsid w:val="00A6731B"/>
    <w:rsid w:val="00B63B48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E62E"/>
  <w15:chartTrackingRefBased/>
  <w15:docId w15:val="{00B797CC-8422-4A72-B58F-05BB0682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3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3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3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3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3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31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67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4029-219B-4372-AF4A-F3EB3B34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Манохин</dc:creator>
  <cp:keywords/>
  <dc:description/>
  <cp:lastModifiedBy>Михаил Манохин</cp:lastModifiedBy>
  <cp:revision>3</cp:revision>
  <dcterms:created xsi:type="dcterms:W3CDTF">2026-04-29T08:07:00Z</dcterms:created>
  <dcterms:modified xsi:type="dcterms:W3CDTF">2026-04-29T08:54:00Z</dcterms:modified>
</cp:coreProperties>
</file>