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E67" w:rsidRPr="00174563" w:rsidRDefault="007140B9" w:rsidP="00571B0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4563">
        <w:rPr>
          <w:rFonts w:ascii="Times New Roman" w:hAnsi="Times New Roman" w:cs="Times New Roman"/>
          <w:b/>
          <w:sz w:val="26"/>
          <w:szCs w:val="26"/>
        </w:rPr>
        <w:t>ПОРЯДКИ ОКАЗАНИЯ МЕДИЦИНСКОЙ ПОМОЩИ И СТАНДАРТЫ МЕДИЦИНСКОЙ ПОМОЩИ, ПРИМЕНЯЕМЫЕ ПРИ ПРЕДОСТАВЛЕНИИ МЕДИЦИНСКИХ УСЛУГ</w:t>
      </w:r>
    </w:p>
    <w:p w:rsidR="007140B9" w:rsidRDefault="007140B9" w:rsidP="00571B03">
      <w:pPr>
        <w:jc w:val="center"/>
        <w:rPr>
          <w:rFonts w:ascii="Times New Roman" w:hAnsi="Times New Roman" w:cs="Times New Roman"/>
          <w:b/>
          <w:sz w:val="28"/>
        </w:rPr>
      </w:pPr>
    </w:p>
    <w:p w:rsidR="002B4208" w:rsidRDefault="002B4208" w:rsidP="00571B03">
      <w:pPr>
        <w:jc w:val="center"/>
      </w:pPr>
    </w:p>
    <w:p w:rsidR="002B4208" w:rsidRDefault="002B4208" w:rsidP="00571B03">
      <w:pPr>
        <w:jc w:val="center"/>
      </w:pPr>
    </w:p>
    <w:p w:rsidR="007140B9" w:rsidRDefault="001C4274" w:rsidP="00571B03">
      <w:pPr>
        <w:jc w:val="center"/>
        <w:rPr>
          <w:rFonts w:ascii="Times New Roman" w:hAnsi="Times New Roman" w:cs="Times New Roman"/>
          <w:b/>
          <w:sz w:val="28"/>
        </w:rPr>
      </w:pPr>
      <w:hyperlink r:id="rId5" w:history="1">
        <w:r w:rsidR="007140B9" w:rsidRPr="000D4431">
          <w:rPr>
            <w:rStyle w:val="a3"/>
            <w:rFonts w:ascii="Times New Roman" w:hAnsi="Times New Roman" w:cs="Times New Roman"/>
            <w:b/>
            <w:sz w:val="28"/>
          </w:rPr>
          <w:t>https://minzdrav.gov.ru/ministry/61/4/stranitsa-857/poryadki-okazaniya-meditsinskoy-pomoschi-naseleniyu-rossiyskoy-federatsii</w:t>
        </w:r>
      </w:hyperlink>
    </w:p>
    <w:p w:rsidR="007140B9" w:rsidRDefault="007140B9" w:rsidP="007140B9">
      <w:pPr>
        <w:shd w:val="clear" w:color="auto" w:fill="FFFFFF"/>
        <w:spacing w:before="183" w:after="91"/>
        <w:jc w:val="center"/>
        <w:outlineLvl w:val="0"/>
        <w:rPr>
          <w:rFonts w:ascii="Helvetica" w:eastAsia="Times New Roman" w:hAnsi="Helvetica" w:cs="Helvetica"/>
          <w:color w:val="444444"/>
          <w:kern w:val="36"/>
          <w:sz w:val="16"/>
          <w:szCs w:val="33"/>
          <w:lang w:eastAsia="ru-RU"/>
        </w:rPr>
      </w:pPr>
      <w:r>
        <w:rPr>
          <w:rFonts w:ascii="Helvetica" w:eastAsia="Times New Roman" w:hAnsi="Helvetica" w:cs="Helvetica"/>
          <w:color w:val="444444"/>
          <w:kern w:val="36"/>
          <w:sz w:val="16"/>
          <w:szCs w:val="33"/>
          <w:lang w:eastAsia="ru-RU"/>
        </w:rPr>
        <w:t>(</w:t>
      </w:r>
      <w:r w:rsidRPr="007140B9">
        <w:rPr>
          <w:rFonts w:ascii="Helvetica" w:eastAsia="Times New Roman" w:hAnsi="Helvetica" w:cs="Helvetica"/>
          <w:color w:val="444444"/>
          <w:kern w:val="36"/>
          <w:sz w:val="16"/>
          <w:szCs w:val="33"/>
          <w:lang w:eastAsia="ru-RU"/>
        </w:rPr>
        <w:t>Порядки оказания медицинской помощи населению Российской Федерации</w:t>
      </w:r>
      <w:r>
        <w:rPr>
          <w:rFonts w:ascii="Helvetica" w:eastAsia="Times New Roman" w:hAnsi="Helvetica" w:cs="Helvetica"/>
          <w:color w:val="444444"/>
          <w:kern w:val="36"/>
          <w:sz w:val="16"/>
          <w:szCs w:val="33"/>
          <w:lang w:eastAsia="ru-RU"/>
        </w:rPr>
        <w:t>)</w:t>
      </w:r>
    </w:p>
    <w:p w:rsidR="007140B9" w:rsidRDefault="007140B9" w:rsidP="00571B03">
      <w:pPr>
        <w:jc w:val="center"/>
        <w:rPr>
          <w:rFonts w:ascii="Times New Roman" w:hAnsi="Times New Roman" w:cs="Times New Roman"/>
          <w:b/>
          <w:sz w:val="28"/>
        </w:rPr>
      </w:pPr>
    </w:p>
    <w:p w:rsidR="007140B9" w:rsidRDefault="001C4274" w:rsidP="00571B03">
      <w:pPr>
        <w:jc w:val="center"/>
        <w:rPr>
          <w:rFonts w:ascii="Times New Roman" w:hAnsi="Times New Roman" w:cs="Times New Roman"/>
          <w:b/>
          <w:sz w:val="28"/>
        </w:rPr>
      </w:pPr>
      <w:hyperlink r:id="rId6" w:history="1">
        <w:r w:rsidR="007140B9" w:rsidRPr="000D4431">
          <w:rPr>
            <w:rStyle w:val="a3"/>
            <w:rFonts w:ascii="Times New Roman" w:hAnsi="Times New Roman" w:cs="Times New Roman"/>
            <w:b/>
            <w:sz w:val="28"/>
          </w:rPr>
          <w:t>https://minzdrav.gov.ru/ministry/61/22/stranitsa-979/stranitsa-983/2-standarty-spetsializirovannoy-meditsinskoy-pomoschi</w:t>
        </w:r>
      </w:hyperlink>
    </w:p>
    <w:p w:rsidR="007140B9" w:rsidRPr="007140B9" w:rsidRDefault="007140B9" w:rsidP="007140B9">
      <w:pPr>
        <w:pStyle w:val="1"/>
        <w:shd w:val="clear" w:color="auto" w:fill="FFFFFF"/>
        <w:spacing w:before="183" w:beforeAutospacing="0" w:after="91" w:afterAutospacing="0"/>
        <w:jc w:val="center"/>
        <w:rPr>
          <w:rFonts w:ascii="Helvetica" w:hAnsi="Helvetica" w:cs="Helvetica"/>
          <w:b w:val="0"/>
          <w:bCs w:val="0"/>
          <w:color w:val="444444"/>
          <w:sz w:val="16"/>
          <w:szCs w:val="33"/>
        </w:rPr>
      </w:pPr>
      <w:r w:rsidRPr="007140B9">
        <w:rPr>
          <w:rFonts w:ascii="Helvetica" w:hAnsi="Helvetica" w:cs="Helvetica"/>
          <w:b w:val="0"/>
          <w:bCs w:val="0"/>
          <w:color w:val="444444"/>
          <w:sz w:val="16"/>
          <w:szCs w:val="33"/>
        </w:rPr>
        <w:t>(Стандарты специализированной медицинской помощи)</w:t>
      </w:r>
    </w:p>
    <w:p w:rsidR="007140B9" w:rsidRDefault="007140B9" w:rsidP="00571B03">
      <w:pPr>
        <w:jc w:val="center"/>
        <w:rPr>
          <w:rFonts w:ascii="Times New Roman" w:hAnsi="Times New Roman" w:cs="Times New Roman"/>
          <w:b/>
          <w:sz w:val="28"/>
        </w:rPr>
      </w:pPr>
    </w:p>
    <w:p w:rsidR="002B4208" w:rsidRDefault="001C4274" w:rsidP="00571B03">
      <w:pPr>
        <w:jc w:val="center"/>
        <w:rPr>
          <w:rFonts w:ascii="Times New Roman" w:hAnsi="Times New Roman" w:cs="Times New Roman"/>
          <w:b/>
          <w:sz w:val="28"/>
        </w:rPr>
      </w:pPr>
      <w:hyperlink r:id="rId7" w:history="1">
        <w:r w:rsidR="002B4208" w:rsidRPr="00434F00">
          <w:rPr>
            <w:rStyle w:val="a3"/>
            <w:rFonts w:ascii="Times New Roman" w:hAnsi="Times New Roman" w:cs="Times New Roman"/>
            <w:b/>
            <w:sz w:val="28"/>
          </w:rPr>
          <w:t>https://www.consultant.ru/document/cons_doc_LAW_141711/</w:t>
        </w:r>
      </w:hyperlink>
    </w:p>
    <w:p w:rsidR="002B4208" w:rsidRDefault="002B4208" w:rsidP="002B4208">
      <w:pPr>
        <w:pStyle w:val="aligncente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14"/>
          <w:szCs w:val="22"/>
        </w:rPr>
      </w:pPr>
    </w:p>
    <w:p w:rsidR="002B4208" w:rsidRPr="002B4208" w:rsidRDefault="002B4208" w:rsidP="002B4208">
      <w:pPr>
        <w:pStyle w:val="aligncente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14"/>
          <w:szCs w:val="22"/>
        </w:rPr>
      </w:pPr>
      <w:r>
        <w:rPr>
          <w:rFonts w:ascii="Arial" w:hAnsi="Arial" w:cs="Arial"/>
          <w:bCs/>
          <w:color w:val="000000"/>
          <w:sz w:val="14"/>
          <w:szCs w:val="22"/>
        </w:rPr>
        <w:t>(</w:t>
      </w:r>
      <w:r w:rsidRPr="002B4208">
        <w:rPr>
          <w:rFonts w:ascii="Arial" w:hAnsi="Arial" w:cs="Arial"/>
          <w:bCs/>
          <w:color w:val="000000"/>
          <w:sz w:val="14"/>
          <w:szCs w:val="22"/>
        </w:rPr>
        <w:t>СТАНДАРТЫ И ПОРЯДКИ ОКАЗАНИЯ МЕДИЦИНСКОЙ ПОМОЩИ, КЛИНИЧЕСКИЕ РЕКОМЕНДАЦИИ</w:t>
      </w:r>
      <w:r>
        <w:rPr>
          <w:rFonts w:ascii="Arial" w:hAnsi="Arial" w:cs="Arial"/>
          <w:bCs/>
          <w:color w:val="000000"/>
          <w:sz w:val="14"/>
          <w:szCs w:val="22"/>
        </w:rPr>
        <w:t>)</w:t>
      </w:r>
    </w:p>
    <w:p w:rsidR="002B4208" w:rsidRDefault="002B4208" w:rsidP="00571B03">
      <w:pPr>
        <w:jc w:val="center"/>
        <w:rPr>
          <w:rFonts w:ascii="Times New Roman" w:hAnsi="Times New Roman" w:cs="Times New Roman"/>
          <w:b/>
          <w:sz w:val="28"/>
        </w:rPr>
      </w:pPr>
    </w:p>
    <w:p w:rsidR="007140B9" w:rsidRDefault="007140B9" w:rsidP="00571B03">
      <w:pPr>
        <w:jc w:val="center"/>
        <w:rPr>
          <w:rFonts w:ascii="Times New Roman" w:hAnsi="Times New Roman" w:cs="Times New Roman"/>
          <w:b/>
          <w:sz w:val="28"/>
        </w:rPr>
      </w:pPr>
    </w:p>
    <w:p w:rsidR="007140B9" w:rsidRPr="00174563" w:rsidRDefault="007140B9" w:rsidP="00571B0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4563">
        <w:rPr>
          <w:rFonts w:ascii="Times New Roman" w:hAnsi="Times New Roman" w:cs="Times New Roman"/>
          <w:b/>
          <w:sz w:val="26"/>
          <w:szCs w:val="26"/>
        </w:rPr>
        <w:t>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</w:t>
      </w:r>
    </w:p>
    <w:p w:rsidR="005153ED" w:rsidRPr="00FD6447" w:rsidRDefault="005153ED" w:rsidP="00571B03">
      <w:pPr>
        <w:jc w:val="center"/>
        <w:rPr>
          <w:rFonts w:ascii="Times New Roman" w:hAnsi="Times New Roman" w:cs="Times New Roman"/>
          <w:b/>
          <w:sz w:val="40"/>
        </w:rPr>
      </w:pPr>
    </w:p>
    <w:p w:rsidR="00FD6447" w:rsidRPr="00174563" w:rsidRDefault="00FD6447" w:rsidP="00FD6447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444444"/>
          <w:szCs w:val="15"/>
        </w:rPr>
      </w:pPr>
      <w:r w:rsidRPr="00174563">
        <w:rPr>
          <w:color w:val="444444"/>
          <w:szCs w:val="15"/>
        </w:rPr>
        <w:t>В соответствии с законодательством Российской Федерации граждане имеют право на получение платных медицинских услуг, предоставляемых по их желанию при оказании медицинской помощи.</w:t>
      </w:r>
    </w:p>
    <w:p w:rsidR="00FD6447" w:rsidRPr="00174563" w:rsidRDefault="00DF593E" w:rsidP="00FD6447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444444"/>
          <w:szCs w:val="15"/>
        </w:rPr>
      </w:pPr>
      <w:r w:rsidRPr="00174563">
        <w:rPr>
          <w:color w:val="444444"/>
          <w:szCs w:val="15"/>
        </w:rPr>
        <w:t>П</w:t>
      </w:r>
      <w:bookmarkStart w:id="0" w:name="_GoBack"/>
      <w:bookmarkEnd w:id="0"/>
      <w:r w:rsidR="00FD6447" w:rsidRPr="00174563">
        <w:rPr>
          <w:color w:val="444444"/>
          <w:szCs w:val="15"/>
        </w:rPr>
        <w:t>латные медицинские услуги могут оказываться в полном объеме медицинской помощи, либо по просьбе гражданина  в виде осуществления отдельных консультаций или медицинских вмешательств в  объеме, превышающем объем выполняемого стандарта медицинской помощи.</w:t>
      </w:r>
    </w:p>
    <w:p w:rsidR="00FD6447" w:rsidRPr="00174563" w:rsidRDefault="00FD6447" w:rsidP="00FD6447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444444"/>
          <w:szCs w:val="15"/>
        </w:rPr>
      </w:pPr>
      <w:r w:rsidRPr="00174563">
        <w:rPr>
          <w:color w:val="444444"/>
          <w:szCs w:val="15"/>
        </w:rPr>
        <w:t>В БУЗ УР «ГП № 2 МЗ УР» оказываются   платные медицинские услуги:</w:t>
      </w:r>
    </w:p>
    <w:p w:rsidR="00FD6447" w:rsidRPr="00174563" w:rsidRDefault="00FD6447" w:rsidP="00FD6447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444444"/>
          <w:szCs w:val="15"/>
        </w:rPr>
      </w:pPr>
      <w:r w:rsidRPr="00174563">
        <w:rPr>
          <w:color w:val="444444"/>
          <w:szCs w:val="15"/>
        </w:rPr>
        <w:t xml:space="preserve">Сверх предусмотренных  </w:t>
      </w:r>
      <w:r w:rsidRPr="00174563">
        <w:rPr>
          <w:color w:val="444444"/>
          <w:szCs w:val="15"/>
          <w:shd w:val="clear" w:color="auto" w:fill="FFFFFF" w:themeFill="background1"/>
        </w:rPr>
        <w:t>Программой государственных гарантий бесплатного оказания гражданам медицинской помощи</w:t>
      </w:r>
      <w:r w:rsidRPr="00174563">
        <w:rPr>
          <w:color w:val="444444"/>
          <w:szCs w:val="15"/>
        </w:rPr>
        <w:t xml:space="preserve">, территориальными программами и (или) целевыми программами. </w:t>
      </w:r>
    </w:p>
    <w:p w:rsidR="00FD6447" w:rsidRPr="00174563" w:rsidRDefault="00FD6447" w:rsidP="00FD6447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444444"/>
          <w:szCs w:val="15"/>
        </w:rPr>
      </w:pPr>
      <w:r w:rsidRPr="00174563">
        <w:rPr>
          <w:color w:val="444444"/>
          <w:szCs w:val="15"/>
        </w:rPr>
        <w:t>При оказании медицинских услуг анонимно.</w:t>
      </w:r>
    </w:p>
    <w:p w:rsidR="00FD6447" w:rsidRPr="00174563" w:rsidRDefault="00FD6447" w:rsidP="00FD6447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444444"/>
          <w:szCs w:val="15"/>
        </w:rPr>
      </w:pPr>
      <w:r w:rsidRPr="00174563">
        <w:rPr>
          <w:color w:val="444444"/>
          <w:szCs w:val="15"/>
        </w:rPr>
        <w:t>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Федерации.</w:t>
      </w:r>
    </w:p>
    <w:p w:rsidR="00FD6447" w:rsidRPr="00174563" w:rsidRDefault="00FD6447" w:rsidP="00FD6447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444444"/>
          <w:szCs w:val="15"/>
        </w:rPr>
      </w:pPr>
      <w:r w:rsidRPr="00174563">
        <w:rPr>
          <w:color w:val="444444"/>
          <w:szCs w:val="15"/>
        </w:rPr>
        <w:t>При самостоятельном обращении пациента за получением медицинских услуг.</w:t>
      </w:r>
    </w:p>
    <w:p w:rsidR="005153ED" w:rsidRPr="00174563" w:rsidRDefault="00FD6447" w:rsidP="00FD6447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b/>
          <w:sz w:val="32"/>
        </w:rPr>
      </w:pPr>
      <w:r w:rsidRPr="00174563">
        <w:rPr>
          <w:color w:val="444444"/>
          <w:szCs w:val="15"/>
        </w:rPr>
        <w:t>Отказ пациента от предлагаемых платных медицинских услуг не может быть причиной уменьшения видов и объема оказываемой медицинской помощи, предоставляемых такому пациенту без взимания платы в рамках Программы и территориальных программ.</w:t>
      </w:r>
    </w:p>
    <w:sectPr w:rsidR="005153ED" w:rsidRPr="00174563" w:rsidSect="00FD64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3967"/>
    <w:multiLevelType w:val="hybridMultilevel"/>
    <w:tmpl w:val="BDBA2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71B03"/>
    <w:rsid w:val="000A0E67"/>
    <w:rsid w:val="00174563"/>
    <w:rsid w:val="001C4274"/>
    <w:rsid w:val="001C529C"/>
    <w:rsid w:val="002B4208"/>
    <w:rsid w:val="005153ED"/>
    <w:rsid w:val="00571B03"/>
    <w:rsid w:val="007140B9"/>
    <w:rsid w:val="007265DD"/>
    <w:rsid w:val="0077642E"/>
    <w:rsid w:val="00790D92"/>
    <w:rsid w:val="007C3F3F"/>
    <w:rsid w:val="008067CB"/>
    <w:rsid w:val="00851B97"/>
    <w:rsid w:val="00A50785"/>
    <w:rsid w:val="00A959D1"/>
    <w:rsid w:val="00B67613"/>
    <w:rsid w:val="00BC30E2"/>
    <w:rsid w:val="00DF593E"/>
    <w:rsid w:val="00EF5E5E"/>
    <w:rsid w:val="00FD6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E67"/>
  </w:style>
  <w:style w:type="paragraph" w:styleId="1">
    <w:name w:val="heading 1"/>
    <w:basedOn w:val="a"/>
    <w:link w:val="10"/>
    <w:uiPriority w:val="9"/>
    <w:qFormat/>
    <w:rsid w:val="007140B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0B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140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center">
    <w:name w:val="align_center"/>
    <w:basedOn w:val="a"/>
    <w:rsid w:val="002B42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D64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2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14171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zdrav.gov.ru/ministry/61/22/stranitsa-979/stranitsa-983/2-standarty-spetsializirovannoy-meditsinskoy-pomoschi" TargetMode="External"/><Relationship Id="rId5" Type="http://schemas.openxmlformats.org/officeDocument/2006/relationships/hyperlink" Target="https://minzdrav.gov.ru/ministry/61/4/stranitsa-857/poryadki-okazaniya-meditsinskoy-pomoschi-naseleniyu-rossiyskoy-federats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8</cp:revision>
  <dcterms:created xsi:type="dcterms:W3CDTF">2023-08-25T09:35:00Z</dcterms:created>
  <dcterms:modified xsi:type="dcterms:W3CDTF">2023-08-31T10:22:00Z</dcterms:modified>
</cp:coreProperties>
</file>